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4F" w:rsidRPr="000009D4" w:rsidRDefault="00F2084F" w:rsidP="00F20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9D4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F2084F" w:rsidRPr="000009D4" w:rsidRDefault="00F2084F" w:rsidP="00F20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9D4">
        <w:rPr>
          <w:rFonts w:ascii="Times New Roman" w:hAnsi="Times New Roman" w:cs="Times New Roman"/>
          <w:b/>
          <w:sz w:val="24"/>
          <w:szCs w:val="24"/>
        </w:rPr>
        <w:t>об экспертизе муниципального нормативного правового акта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"/>
      <w:bookmarkEnd w:id="0"/>
      <w:r w:rsidRPr="00F2084F">
        <w:rPr>
          <w:rFonts w:ascii="Times New Roman" w:hAnsi="Times New Roman" w:cs="Times New Roman"/>
          <w:sz w:val="24"/>
          <w:szCs w:val="24"/>
        </w:rPr>
        <w:t xml:space="preserve">           I. Приглашение 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Администрация Заполярного района </w:t>
      </w:r>
      <w:r w:rsidRPr="00F2084F">
        <w:rPr>
          <w:rFonts w:ascii="Times New Roman" w:hAnsi="Times New Roman" w:cs="Times New Roman"/>
          <w:sz w:val="24"/>
          <w:szCs w:val="24"/>
        </w:rPr>
        <w:t>приглашает  Вас принять участие в публичных консультациях по муниципальному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нормативному правовому акту: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постановление от 08.02.2017 № 22п</w:t>
      </w:r>
      <w:r w:rsidRPr="00F2084F"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«Об утверждении Порядка предоставления субсидий из районного бюджета на возмещение недополученных доходов, возникающих при оказании населению услуг общественных бань, на 2017 год» (в ред. постановления от 12.04.2017 № 60п).</w:t>
      </w:r>
    </w:p>
    <w:p w:rsidR="000009D4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странице приведена ссылка для скачивания указанного документа.</w:t>
      </w:r>
      <w:r w:rsidR="00F2084F" w:rsidRPr="00F2084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Просим  Вас  ответить  на  вопросы,  указанные  в  </w:t>
      </w:r>
      <w:hyperlink w:anchor="Par60" w:history="1">
        <w:r w:rsidRPr="00F2084F">
          <w:rPr>
            <w:rFonts w:ascii="Times New Roman" w:hAnsi="Times New Roman" w:cs="Times New Roman"/>
            <w:color w:val="0000FF"/>
            <w:sz w:val="24"/>
            <w:szCs w:val="24"/>
          </w:rPr>
          <w:t>разделе V</w:t>
        </w:r>
      </w:hyperlink>
      <w:r w:rsidRPr="00F2084F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извещения,  и  предоставить свои предложения по муниципальному нормативному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правовому акту.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F2084F">
        <w:rPr>
          <w:rFonts w:ascii="Times New Roman" w:hAnsi="Times New Roman" w:cs="Times New Roman"/>
          <w:sz w:val="24"/>
          <w:szCs w:val="24"/>
        </w:rPr>
        <w:t>Заранее благодарим за сотрудничество.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 </w:t>
      </w:r>
      <w:r w:rsidR="000009D4">
        <w:rPr>
          <w:rFonts w:ascii="Times New Roman" w:hAnsi="Times New Roman" w:cs="Times New Roman"/>
          <w:sz w:val="24"/>
          <w:szCs w:val="24"/>
        </w:rPr>
        <w:t xml:space="preserve">  </w:t>
      </w:r>
      <w:r w:rsidRPr="00F2084F">
        <w:rPr>
          <w:rFonts w:ascii="Times New Roman" w:hAnsi="Times New Roman" w:cs="Times New Roman"/>
          <w:sz w:val="24"/>
          <w:szCs w:val="24"/>
        </w:rPr>
        <w:t>II. Информация о сроке проведения публичных консультаций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0009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Публичные  консультации проводятся в течение 15 рабочих дней,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за  днем  размещения  настоящего  извещения  на  официальном  сайте  о</w:t>
      </w:r>
      <w:bookmarkStart w:id="1" w:name="_GoBack"/>
      <w:bookmarkEnd w:id="1"/>
      <w:r w:rsidRPr="00F2084F">
        <w:rPr>
          <w:rFonts w:ascii="Times New Roman" w:hAnsi="Times New Roman" w:cs="Times New Roman"/>
          <w:sz w:val="24"/>
          <w:szCs w:val="24"/>
        </w:rPr>
        <w:t>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местного  самоуправления,  в  котором  проводится экспертиза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нормативного правового акта.</w:t>
      </w:r>
    </w:p>
    <w:p w:rsidR="00F2084F" w:rsidRPr="00F2084F" w:rsidRDefault="00F2084F" w:rsidP="000009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Ответы   на   вопросы  и  предложения  в  рамках  проведения  публичных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консультаций принимаются в указанный срок.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5"/>
      <w:bookmarkEnd w:id="2"/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III. Информация о способах обратной связи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0009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Свои  ответы на вопросы и предложения Вы можете направить любым удобным</w:t>
      </w:r>
      <w:r w:rsidR="000009D4"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для Вас способом: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факту 4-88-23, в письменной форме по адресу: п. Искателей, ул. Губкина, д. 10, на адрес электронной почты - </w:t>
      </w:r>
      <w:hyperlink r:id="rId5" w:history="1">
        <w:r w:rsidRPr="0072549C">
          <w:rPr>
            <w:rStyle w:val="a3"/>
            <w:rFonts w:ascii="Times New Roman" w:hAnsi="Times New Roman" w:cs="Times New Roman"/>
            <w:sz w:val="24"/>
            <w:szCs w:val="24"/>
          </w:rPr>
          <w:t>pravo-zr@mail.ru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Контактная информация организатора публичных консультаций: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Шалонин Максим Александрович, начальник организационно-правового отдела,                           тел. 4-88-49, </w:t>
      </w: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 - </w:t>
      </w:r>
      <w:hyperlink r:id="rId6" w:history="1">
        <w:r w:rsidRPr="0072549C">
          <w:rPr>
            <w:rStyle w:val="a3"/>
            <w:rFonts w:ascii="Times New Roman" w:hAnsi="Times New Roman" w:cs="Times New Roman"/>
            <w:sz w:val="24"/>
            <w:szCs w:val="24"/>
          </w:rPr>
          <w:t>pravo-zr@mail.ru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2"/>
      <w:bookmarkEnd w:id="3"/>
      <w:r w:rsidRPr="00F2084F">
        <w:rPr>
          <w:rFonts w:ascii="Times New Roman" w:hAnsi="Times New Roman" w:cs="Times New Roman"/>
          <w:sz w:val="24"/>
          <w:szCs w:val="24"/>
        </w:rPr>
        <w:t xml:space="preserve">             IV. Контактная информация об участнике публичных</w:t>
      </w:r>
      <w:r w:rsidR="000009D4"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консультаций</w:t>
      </w:r>
    </w:p>
    <w:p w:rsidR="000009D4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(указываются наименование юридического лица или фамилия, имя, отчество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 xml:space="preserve">       индивидуального предпринимателя (субъекта предпринимательской и инвестиционной деятельности), физического лица, </w:t>
      </w:r>
      <w:proofErr w:type="gramStart"/>
      <w:r w:rsidRPr="00F2084F">
        <w:rPr>
          <w:rFonts w:ascii="Times New Roman" w:hAnsi="Times New Roman" w:cs="Times New Roman"/>
          <w:sz w:val="24"/>
          <w:szCs w:val="24"/>
        </w:rPr>
        <w:t>представляющих</w:t>
      </w:r>
      <w:proofErr w:type="gramEnd"/>
      <w:r w:rsidRPr="00F2084F">
        <w:rPr>
          <w:rFonts w:ascii="Times New Roman" w:hAnsi="Times New Roman" w:cs="Times New Roman"/>
          <w:sz w:val="24"/>
          <w:szCs w:val="24"/>
        </w:rPr>
        <w:t xml:space="preserve"> свои  ответы на вопросы и предложения)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 (указывается сфера деятельности субъекта предпринимательской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 xml:space="preserve">инвестиционной деятельности и иного заинтересованного лица, </w:t>
      </w:r>
      <w:proofErr w:type="gramStart"/>
      <w:r w:rsidRPr="00F2084F">
        <w:rPr>
          <w:rFonts w:ascii="Times New Roman" w:hAnsi="Times New Roman" w:cs="Times New Roman"/>
          <w:sz w:val="24"/>
          <w:szCs w:val="24"/>
        </w:rPr>
        <w:t>представляющих</w:t>
      </w:r>
      <w:proofErr w:type="gramEnd"/>
      <w:r w:rsidRPr="00F2084F">
        <w:rPr>
          <w:rFonts w:ascii="Times New Roman" w:hAnsi="Times New Roman" w:cs="Times New Roman"/>
          <w:sz w:val="24"/>
          <w:szCs w:val="24"/>
        </w:rPr>
        <w:t xml:space="preserve"> свои ответы на вопросы и предложения)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lastRenderedPageBreak/>
        <w:t xml:space="preserve">      (указываются контактная информация субъекта предпринимательской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 xml:space="preserve">инвестиционной деятельности и иного заинтересованного лица, </w:t>
      </w:r>
      <w:proofErr w:type="gramStart"/>
      <w:r w:rsidRPr="00F2084F">
        <w:rPr>
          <w:rFonts w:ascii="Times New Roman" w:hAnsi="Times New Roman" w:cs="Times New Roman"/>
          <w:sz w:val="24"/>
          <w:szCs w:val="24"/>
        </w:rPr>
        <w:t>представляющих</w:t>
      </w:r>
      <w:proofErr w:type="gramEnd"/>
      <w:r w:rsidRPr="00F2084F">
        <w:rPr>
          <w:rFonts w:ascii="Times New Roman" w:hAnsi="Times New Roman" w:cs="Times New Roman"/>
          <w:sz w:val="24"/>
          <w:szCs w:val="24"/>
        </w:rPr>
        <w:t xml:space="preserve"> свои ответы на вопросы и предложения, 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 xml:space="preserve">          почтовый адрес, телефон, факс, адрес электронной почты)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60"/>
      <w:bookmarkEnd w:id="4"/>
      <w:r w:rsidRPr="00F2084F">
        <w:rPr>
          <w:rFonts w:ascii="Times New Roman" w:hAnsi="Times New Roman" w:cs="Times New Roman"/>
          <w:sz w:val="24"/>
          <w:szCs w:val="24"/>
        </w:rPr>
        <w:t xml:space="preserve">              V. Вопросы участнику публичных консультаций 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2084F">
        <w:rPr>
          <w:rFonts w:ascii="Times New Roman" w:hAnsi="Times New Roman" w:cs="Times New Roman"/>
          <w:sz w:val="24"/>
          <w:szCs w:val="24"/>
        </w:rPr>
        <w:t>.  Считаете ли Вы, что нормы муниципального нормативного правового акта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соответствуют  (противоречат)  иным действующим нормативным правовым актам?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Если "Да", пожалуйста, укажите нормы/нормативные правовые акты.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(ответ участника публичных консультаций на указанный вопрос)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2084F">
        <w:rPr>
          <w:rFonts w:ascii="Times New Roman" w:hAnsi="Times New Roman" w:cs="Times New Roman"/>
          <w:sz w:val="24"/>
          <w:szCs w:val="24"/>
        </w:rPr>
        <w:t>Содержит ли акт положения, затрудняющие ведение предпринимательской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 xml:space="preserve">инвестиционной  деятельности?  Если  да,  то перечислите их и </w:t>
      </w:r>
      <w:proofErr w:type="gramStart"/>
      <w:r w:rsidRPr="00F2084F">
        <w:rPr>
          <w:rFonts w:ascii="Times New Roman" w:hAnsi="Times New Roman" w:cs="Times New Roman"/>
          <w:sz w:val="24"/>
          <w:szCs w:val="24"/>
        </w:rPr>
        <w:t>укажите в чем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именно  состоят</w:t>
      </w:r>
      <w:proofErr w:type="gramEnd"/>
      <w:r w:rsidRPr="00F2084F">
        <w:rPr>
          <w:rFonts w:ascii="Times New Roman" w:hAnsi="Times New Roman" w:cs="Times New Roman"/>
          <w:sz w:val="24"/>
          <w:szCs w:val="24"/>
        </w:rPr>
        <w:t xml:space="preserve">  затруднения и являются ли они необоснованными. Какие могут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быть альтернативы?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(ответ участника публичных консультаций на указанный вопрос)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2084F">
        <w:rPr>
          <w:rFonts w:ascii="Times New Roman" w:hAnsi="Times New Roman" w:cs="Times New Roman"/>
          <w:sz w:val="24"/>
          <w:szCs w:val="24"/>
        </w:rPr>
        <w:t>.  Какие  издержки  (упущенную выгоду) и расходы (временные, материальные,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трудовые)  несут субъекты предпринимательской и инвестиционной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после  принятия муниципального нормативного правового акта? Какие из них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обоснованы  и  избыточны?  Попробуйте  оценить  их  количественно  (в часах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рабочего времени, трудозатратах, денежном эквиваленте и т.п.)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(ответ участника публичных консультаций на указанный вопрос)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2084F">
        <w:rPr>
          <w:rFonts w:ascii="Times New Roman" w:hAnsi="Times New Roman" w:cs="Times New Roman"/>
          <w:sz w:val="24"/>
          <w:szCs w:val="24"/>
        </w:rPr>
        <w:t>.  Существуют  ли иные варианты достижения целей муниципального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регулирования? Выделите те из них, которые, по Вашему мнению, были бы менее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затратными    (обременительными)    для   ведения   предпринимательской 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инвестиционной  деятельности?  По  возможности опишите для каждого варианта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качественные  и  количественные  (денежные  и  натуральные)  результаты 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воздействия для определенных Вами групп адресатов регулирования.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(ответ участника публичных консультаций на указанный вопрос)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2084F">
        <w:rPr>
          <w:rFonts w:ascii="Times New Roman" w:hAnsi="Times New Roman" w:cs="Times New Roman"/>
          <w:sz w:val="24"/>
          <w:szCs w:val="24"/>
        </w:rPr>
        <w:t>.  Влияет  ли акт на конкурентную среду и способствует ли необоснованному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изменению  расстановки  сил  в  отрасли?  Если  да,  то  как? Приведите,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возможности, количественные оценки.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(ответ участника публичных консультаций на указанный вопрос)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2084F" w:rsidRPr="00F2084F">
        <w:rPr>
          <w:rFonts w:ascii="Times New Roman" w:hAnsi="Times New Roman" w:cs="Times New Roman"/>
          <w:sz w:val="24"/>
          <w:szCs w:val="24"/>
        </w:rPr>
        <w:t xml:space="preserve">.   </w:t>
      </w:r>
      <w:proofErr w:type="gramStart"/>
      <w:r w:rsidR="00F2084F" w:rsidRPr="00F2084F">
        <w:rPr>
          <w:rFonts w:ascii="Times New Roman" w:hAnsi="Times New Roman" w:cs="Times New Roman"/>
          <w:sz w:val="24"/>
          <w:szCs w:val="24"/>
        </w:rPr>
        <w:t>По   каждому   из  положений,  определенных  Вами  как  необоснованно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затрудняющих  деятельность  адресатов  регулирования,  обоснуйте следующее: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противоречит   ли   указанное   положение  целям  муниципального  правового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регулирования  или  существующей  проблеме  либо не способствует достижению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целей  муниципального  правового  регулирования; несет неопределенность или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противоречие,  в том числе в силу технико-юридических недостатков; приводит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ли к избыточным обязанностям или, наоборот, ограничивает действия субъектов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предпринимательской  и инвестиционной деятельности;</w:t>
      </w:r>
      <w:proofErr w:type="gramEnd"/>
      <w:r w:rsidR="00F2084F" w:rsidRPr="00F208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2084F" w:rsidRPr="00F2084F">
        <w:rPr>
          <w:rFonts w:ascii="Times New Roman" w:hAnsi="Times New Roman" w:cs="Times New Roman"/>
          <w:sz w:val="24"/>
          <w:szCs w:val="24"/>
        </w:rPr>
        <w:t>создает ли существенные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риски   для  ведения  предпринимательской  и  инвестиционной  деятельности,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способствует   ли   возникновению   необоснованных  прав  органов  местного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 xml:space="preserve">самоуправления   и   их   должностных   </w:t>
      </w:r>
      <w:r w:rsidR="00F2084F" w:rsidRPr="00F2084F">
        <w:rPr>
          <w:rFonts w:ascii="Times New Roman" w:hAnsi="Times New Roman" w:cs="Times New Roman"/>
          <w:sz w:val="24"/>
          <w:szCs w:val="24"/>
        </w:rPr>
        <w:lastRenderedPageBreak/>
        <w:t>лиц   либо   допускает  возможность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избирательного  применения  правовых  норм;  приводит  ли  к  невозможности</w:t>
      </w:r>
      <w:r w:rsidR="00F2084F"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совершения  законных действий адресатами регулирования (например, в связи с</w:t>
      </w:r>
      <w:proofErr w:type="gramEnd"/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отсутствием   инфраструктуры,   организационных  или  технических  условий,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информационных  технологий) либо устанавливает проведение операций не самым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оптимальным  способом  (например,  на бумажном носителе, а не в электронном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виде);   способствует   ли  необоснованному  изменению  расстановки  сил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какой-либо отрасли; не соответствует правилам делового оборота, сложившимся</w:t>
      </w:r>
      <w:r w:rsidR="000009D4">
        <w:rPr>
          <w:rFonts w:ascii="Times New Roman" w:hAnsi="Times New Roman" w:cs="Times New Roman"/>
          <w:sz w:val="24"/>
          <w:szCs w:val="24"/>
        </w:rPr>
        <w:t xml:space="preserve"> </w:t>
      </w:r>
      <w:r w:rsidRPr="00F2084F">
        <w:rPr>
          <w:rFonts w:ascii="Times New Roman" w:hAnsi="Times New Roman" w:cs="Times New Roman"/>
          <w:sz w:val="24"/>
          <w:szCs w:val="24"/>
        </w:rPr>
        <w:t>в отрасли.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(ответ участника публичных консультаций на указанный вопрос)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2084F" w:rsidRPr="00F2084F">
        <w:rPr>
          <w:rFonts w:ascii="Times New Roman" w:hAnsi="Times New Roman" w:cs="Times New Roman"/>
          <w:sz w:val="24"/>
          <w:szCs w:val="24"/>
        </w:rPr>
        <w:t>.  Оцените,  насколько полно и точно в муниципальном нормативном правовом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акте  отражены  обязанности  и  ответственность  адресатов регулирования,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также порядок организации их исполнения?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(ответ участника публичных консультаций на указанный вопрос)</w:t>
      </w:r>
    </w:p>
    <w:p w:rsidR="000009D4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2084F" w:rsidRPr="00F2084F">
        <w:rPr>
          <w:rFonts w:ascii="Times New Roman" w:hAnsi="Times New Roman" w:cs="Times New Roman"/>
          <w:sz w:val="24"/>
          <w:szCs w:val="24"/>
        </w:rPr>
        <w:t>.  Считаете ли Вы нормы муниципального нормативного правового акта ясными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и  однозначными для понимания? Если "Нет", то укажите неоднозначность норм,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установленных в муниципальном нормативном правовом акте.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(ответ участника публичных консультаций на указанный вопрос)</w:t>
      </w:r>
    </w:p>
    <w:p w:rsidR="000009D4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2084F" w:rsidRPr="00F2084F">
        <w:rPr>
          <w:rFonts w:ascii="Times New Roman" w:hAnsi="Times New Roman" w:cs="Times New Roman"/>
          <w:sz w:val="24"/>
          <w:szCs w:val="24"/>
        </w:rPr>
        <w:t>. Предусмотрен ли был механизм защиты своих прав адресатами регулирования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и   обеспечен   ли   недискриминационный  режим  при  реализации  положений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акта?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(ответ участника публичных консультаций на указанный вопрос)</w:t>
      </w:r>
    </w:p>
    <w:p w:rsidR="000009D4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2084F" w:rsidRPr="00F2084F">
        <w:rPr>
          <w:rFonts w:ascii="Times New Roman" w:hAnsi="Times New Roman" w:cs="Times New Roman"/>
          <w:sz w:val="24"/>
          <w:szCs w:val="24"/>
        </w:rPr>
        <w:t>.   Влияет   ли   действующее  муниципальное  правовое  регулирование 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конкурентную среду в отрасли? Как изменится конкуренция, если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нормативный   правовой   акт   будет   приведен  в  соответствие  с  Вашими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предложениями (после внесения изменений) либо вследствие его отмены?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(ответ участника публичных консультаций на указанный вопрос)</w:t>
      </w:r>
    </w:p>
    <w:p w:rsidR="000009D4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2084F" w:rsidRPr="00F2084F">
        <w:rPr>
          <w:rFonts w:ascii="Times New Roman" w:hAnsi="Times New Roman" w:cs="Times New Roman"/>
          <w:sz w:val="24"/>
          <w:szCs w:val="24"/>
        </w:rPr>
        <w:t>.  Имеются  ли  у  Вас  иные  предложения  к  действующему муниципальному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84F" w:rsidRPr="00F2084F">
        <w:rPr>
          <w:rFonts w:ascii="Times New Roman" w:hAnsi="Times New Roman" w:cs="Times New Roman"/>
          <w:sz w:val="24"/>
          <w:szCs w:val="24"/>
        </w:rPr>
        <w:t>регулированию отрасли? Если имеются, то, пожалуйста, изложите их.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84F">
        <w:rPr>
          <w:rFonts w:ascii="Times New Roman" w:hAnsi="Times New Roman" w:cs="Times New Roman"/>
          <w:sz w:val="24"/>
          <w:szCs w:val="24"/>
        </w:rPr>
        <w:t xml:space="preserve">       (ответ участника публичных консультаций на указанный вопрос)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9D4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9D4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9D4" w:rsidRPr="000009D4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09D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009D4">
        <w:rPr>
          <w:rFonts w:ascii="Times New Roman" w:hAnsi="Times New Roman" w:cs="Times New Roman"/>
          <w:sz w:val="24"/>
          <w:szCs w:val="24"/>
        </w:rPr>
        <w:t xml:space="preserve">. главы Администрации </w:t>
      </w:r>
    </w:p>
    <w:p w:rsidR="000009D4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9D4">
        <w:rPr>
          <w:rFonts w:ascii="Times New Roman" w:hAnsi="Times New Roman" w:cs="Times New Roman"/>
          <w:sz w:val="24"/>
          <w:szCs w:val="24"/>
        </w:rPr>
        <w:t>Заполярного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Н.Л. Михайлова</w:t>
      </w:r>
    </w:p>
    <w:p w:rsidR="000009D4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9D4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84F" w:rsidRPr="00F2084F" w:rsidRDefault="000009D4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08.08.2017</w:t>
      </w:r>
    </w:p>
    <w:p w:rsidR="00F2084F" w:rsidRPr="00F2084F" w:rsidRDefault="00F2084F" w:rsidP="00F20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81"/>
      <w:bookmarkEnd w:id="5"/>
    </w:p>
    <w:p w:rsidR="007A0DB8" w:rsidRPr="00F2084F" w:rsidRDefault="00FC2AD7" w:rsidP="00F2084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A0DB8" w:rsidRPr="00F2084F" w:rsidSect="006E3971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84F"/>
    <w:rsid w:val="000009D4"/>
    <w:rsid w:val="003A51C7"/>
    <w:rsid w:val="00C53FE6"/>
    <w:rsid w:val="00F2084F"/>
    <w:rsid w:val="00FC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08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08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ravo-zr@mail.ru" TargetMode="External"/><Relationship Id="rId5" Type="http://schemas.openxmlformats.org/officeDocument/2006/relationships/hyperlink" Target="mailto:pravo-z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</cp:revision>
  <cp:lastPrinted>2017-08-07T13:07:00Z</cp:lastPrinted>
  <dcterms:created xsi:type="dcterms:W3CDTF">2017-08-07T12:40:00Z</dcterms:created>
  <dcterms:modified xsi:type="dcterms:W3CDTF">2017-08-07T13:15:00Z</dcterms:modified>
</cp:coreProperties>
</file>